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WG4 Meeting  #112</w:t>
      </w:r>
      <w:r w:rsidDel="00000000" w:rsidR="00000000" w:rsidRPr="00000000">
        <w:rPr>
          <w:rFonts w:ascii="Times New Roman" w:cs="Times New Roman" w:eastAsia="Times New Roman" w:hAnsi="Times New Roman"/>
          <w:b w:val="1"/>
          <w:sz w:val="24"/>
          <w:szCs w:val="24"/>
          <w:rtl w:val="0"/>
        </w:rPr>
        <w:t xml:space="preserve">bis</w:t>
      </w:r>
      <w:r w:rsidDel="00000000" w:rsidR="00000000" w:rsidRPr="00000000">
        <w:rPr>
          <w:rFonts w:ascii="Times New Roman" w:cs="Times New Roman" w:eastAsia="Times New Roman" w:hAnsi="Times New Roman"/>
          <w:b w:val="1"/>
          <w:sz w:val="24"/>
          <w:szCs w:val="24"/>
          <w:rtl w:val="0"/>
        </w:rPr>
        <w:t xml:space="preserve">                                                                  R4-2415278</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Hefei, China, October 14th – 18th, 2024</w:t>
      </w:r>
      <w:r w:rsidDel="00000000" w:rsidR="00000000" w:rsidRPr="00000000">
        <w:rPr>
          <w:rtl w:val="0"/>
        </w:rPr>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6.25.2</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RRM Impacts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Revised WID on XR (eXtended Reality) for NR Phase 3, one of the objectives is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numPr>
                <w:ilvl w:val="0"/>
                <w:numId w:val="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to enable transmission/reception in gaps/restrictions that are caused by RRM measurements (from inter-frequency RRM measurement gaps, or intra-frequency measurements, or other scheduling restrictions etc.). [RAN1, RAN2, RAN4] </w:t>
            </w:r>
          </w:p>
          <w:p w:rsidR="00000000" w:rsidDel="00000000" w:rsidP="00000000" w:rsidRDefault="00000000" w:rsidRPr="00000000" w14:paraId="0000000C">
            <w:pPr>
              <w:numPr>
                <w:ilvl w:val="1"/>
                <w:numId w:val="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the corresponding measurement gap and scheduling restriction to enable the identified enhancements with RRM performance impact taken into consideration, work being triggered by LS. [RAN4]</w:t>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RAN1 #118 </w:t>
      </w:r>
      <w:r w:rsidDel="00000000" w:rsidR="00000000" w:rsidRPr="00000000">
        <w:rPr>
          <w:rFonts w:ascii="Times New Roman" w:cs="Times New Roman" w:eastAsia="Times New Roman" w:hAnsi="Times New Roman"/>
          <w:sz w:val="24"/>
          <w:szCs w:val="24"/>
          <w:rtl w:val="0"/>
        </w:rPr>
        <w:t xml:space="preserve">meeting</w:t>
      </w:r>
      <w:r w:rsidDel="00000000" w:rsidR="00000000" w:rsidRPr="00000000">
        <w:rPr>
          <w:rFonts w:ascii="Times New Roman" w:cs="Times New Roman" w:eastAsia="Times New Roman" w:hAnsi="Times New Roman"/>
          <w:sz w:val="24"/>
          <w:szCs w:val="24"/>
          <w:rtl w:val="0"/>
        </w:rPr>
        <w:t xml:space="preserve">, the following agreements and working assumption are made on enabling TX/RX for XR during RRM measurements [2]. </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sdt>
      <w:sdtPr>
        <w:lock w:val="contentLocked"/>
        <w:tag w:val="goog_rdk_0"/>
      </w:sdtPr>
      <w:sdtContent>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0">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1">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solutions based on triggering/enabling by network signaling to enable Tx/Rx in gaps/restrictions that are caused by RRM measurements select one among the following options:</w:t>
                </w:r>
              </w:p>
              <w:p w:rsidR="00000000" w:rsidDel="00000000" w:rsidP="00000000" w:rsidRDefault="00000000" w:rsidRPr="00000000" w14:paraId="00000012">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Option 1: Support Alt. 1-1:</w:t>
                </w:r>
              </w:p>
              <w:p w:rsidR="00000000" w:rsidDel="00000000" w:rsidP="00000000" w:rsidRDefault="00000000" w:rsidRPr="00000000" w14:paraId="00000013">
                <w:pPr>
                  <w:numPr>
                    <w:ilvl w:val="0"/>
                    <w:numId w:val="3"/>
                  </w:numPr>
                  <w:spacing w:after="0" w:afterAutospacing="0" w:before="24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 1: Dynamic indication to enable Tx/Rx in particular gap(s)/restriction(s) that are caused by RRM measurements.</w:t>
                </w:r>
              </w:p>
              <w:p w:rsidR="00000000" w:rsidDel="00000000" w:rsidP="00000000" w:rsidRDefault="00000000" w:rsidRPr="00000000" w14:paraId="00000014">
                <w:pPr>
                  <w:numPr>
                    <w:ilvl w:val="1"/>
                    <w:numId w:val="3"/>
                  </w:numPr>
                  <w:spacing w:after="0" w:afterAutospacing="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Alt 1-1</w:t>
                </w:r>
                <w:r w:rsidDel="00000000" w:rsidR="00000000" w:rsidRPr="00000000">
                  <w:rPr>
                    <w:rFonts w:ascii="Times New Roman" w:cs="Times New Roman" w:eastAsia="Times New Roman" w:hAnsi="Times New Roman"/>
                    <w:sz w:val="24"/>
                    <w:szCs w:val="24"/>
                    <w:rtl w:val="0"/>
                  </w:rPr>
                  <w:t xml:space="preserve">: Explicit indication by DCI to skip a particular gap(s)/restriction(s);</w:t>
                </w:r>
              </w:p>
              <w:p w:rsidR="00000000" w:rsidDel="00000000" w:rsidP="00000000" w:rsidRDefault="00000000" w:rsidRPr="00000000" w14:paraId="00000015">
                <w:pPr>
                  <w:numPr>
                    <w:ilvl w:val="2"/>
                    <w:numId w:val="3"/>
                  </w:numPr>
                  <w:spacing w:after="0" w:afterAutospacing="0" w:before="0" w:before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Indication is included as part of scheduling DCI:</w:t>
                </w:r>
              </w:p>
              <w:p w:rsidR="00000000" w:rsidDel="00000000" w:rsidP="00000000" w:rsidRDefault="00000000" w:rsidRPr="00000000" w14:paraId="00000016">
                <w:pPr>
                  <w:numPr>
                    <w:ilvl w:val="3"/>
                    <w:numId w:val="3"/>
                  </w:numPr>
                  <w:spacing w:after="0" w:afterAutospacing="0" w:before="0" w:before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Bit-field size is one bit;</w:t>
                </w:r>
              </w:p>
              <w:p w:rsidR="00000000" w:rsidDel="00000000" w:rsidP="00000000" w:rsidRDefault="00000000" w:rsidRPr="00000000" w14:paraId="00000017">
                <w:pPr>
                  <w:numPr>
                    <w:ilvl w:val="3"/>
                    <w:numId w:val="3"/>
                  </w:numPr>
                  <w:spacing w:after="0" w:afterAutospacing="0" w:before="0" w:before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Bit-field size is &gt;1 bit;</w:t>
                </w:r>
              </w:p>
              <w:p w:rsidR="00000000" w:rsidDel="00000000" w:rsidP="00000000" w:rsidRDefault="00000000" w:rsidRPr="00000000" w14:paraId="00000018">
                <w:pPr>
                  <w:numPr>
                    <w:ilvl w:val="2"/>
                    <w:numId w:val="3"/>
                  </w:numPr>
                  <w:spacing w:after="0" w:afterAutospacing="0" w:before="0" w:before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Minimum time offset(s) between the end of [the first] received dynamic indication and start of corresponding gap(s)/restriction(s) occasion that is going to be skipped shall be introduced.</w:t>
                </w:r>
              </w:p>
              <w:p w:rsidR="00000000" w:rsidDel="00000000" w:rsidP="00000000" w:rsidRDefault="00000000" w:rsidRPr="00000000" w14:paraId="00000019">
                <w:pPr>
                  <w:numPr>
                    <w:ilvl w:val="1"/>
                    <w:numId w:val="3"/>
                  </w:numPr>
                  <w:spacing w:after="0" w:afterAutospacing="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DCI format, DCI content, DCI bit-field size;</w:t>
                </w:r>
              </w:p>
              <w:p w:rsidR="00000000" w:rsidDel="00000000" w:rsidP="00000000" w:rsidRDefault="00000000" w:rsidRPr="00000000" w14:paraId="0000001A">
                <w:pPr>
                  <w:numPr>
                    <w:ilvl w:val="1"/>
                    <w:numId w:val="3"/>
                  </w:numPr>
                  <w:spacing w:after="0" w:afterAutospacing="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Whether indication is for one or more occasions;</w:t>
                </w:r>
              </w:p>
              <w:p w:rsidR="00000000" w:rsidDel="00000000" w:rsidP="00000000" w:rsidRDefault="00000000" w:rsidRPr="00000000" w14:paraId="0000001B">
                <w:pPr>
                  <w:numPr>
                    <w:ilvl w:val="1"/>
                    <w:numId w:val="3"/>
                  </w:numPr>
                  <w:spacing w:after="24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How to consider time offset between the end of received dynamic indication and start of gap(s)/restriction(s) occasion that is going to be skipped.</w:t>
                </w:r>
              </w:p>
              <w:p w:rsidR="00000000" w:rsidDel="00000000" w:rsidP="00000000" w:rsidRDefault="00000000" w:rsidRPr="00000000" w14:paraId="0000001C">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Option 2: Support Alt. 3-1:</w:t>
                </w:r>
              </w:p>
              <w:p w:rsidR="00000000" w:rsidDel="00000000" w:rsidP="00000000" w:rsidRDefault="00000000" w:rsidRPr="00000000" w14:paraId="0000001D">
                <w:pPr>
                  <w:numPr>
                    <w:ilvl w:val="0"/>
                    <w:numId w:val="4"/>
                  </w:numPr>
                  <w:spacing w:after="0" w:afterAutospacing="0" w:before="24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 3: Semi-static solution to enable TX/RX in gaps/restrictions that are caused by RRM measurements.</w:t>
                </w:r>
              </w:p>
              <w:p w:rsidR="00000000" w:rsidDel="00000000" w:rsidP="00000000" w:rsidRDefault="00000000" w:rsidRPr="00000000" w14:paraId="0000001E">
                <w:pPr>
                  <w:numPr>
                    <w:ilvl w:val="1"/>
                    <w:numId w:val="4"/>
                  </w:numPr>
                  <w:spacing w:after="0" w:afterAutospacing="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Alt 3-1</w:t>
                </w:r>
                <w:r w:rsidDel="00000000" w:rsidR="00000000" w:rsidRPr="00000000">
                  <w:rPr>
                    <w:rFonts w:ascii="Times New Roman" w:cs="Times New Roman" w:eastAsia="Times New Roman" w:hAnsi="Times New Roman"/>
                    <w:sz w:val="24"/>
                    <w:szCs w:val="24"/>
                    <w:rtl w:val="0"/>
                  </w:rPr>
                  <w:t xml:space="preserve">: Configure a pattern(s) via RRC to indicate occasions where to skip gaps/restrictions;</w:t>
                </w:r>
              </w:p>
              <w:p w:rsidR="00000000" w:rsidDel="00000000" w:rsidP="00000000" w:rsidRDefault="00000000" w:rsidRPr="00000000" w14:paraId="0000001F">
                <w:pPr>
                  <w:numPr>
                    <w:ilvl w:val="2"/>
                    <w:numId w:val="4"/>
                  </w:numPr>
                  <w:spacing w:after="0" w:afterAutospacing="0" w:before="0" w:before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Details of pattern:</w:t>
                </w:r>
              </w:p>
              <w:p w:rsidR="00000000" w:rsidDel="00000000" w:rsidP="00000000" w:rsidRDefault="00000000" w:rsidRPr="00000000" w14:paraId="00000020">
                <w:pPr>
                  <w:numPr>
                    <w:ilvl w:val="3"/>
                    <w:numId w:val="4"/>
                  </w:numPr>
                  <w:spacing w:after="0" w:afterAutospacing="0" w:before="0" w:before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Pattern is based on periodicity, offset and duration;</w:t>
                </w:r>
              </w:p>
              <w:p w:rsidR="00000000" w:rsidDel="00000000" w:rsidP="00000000" w:rsidRDefault="00000000" w:rsidRPr="00000000" w14:paraId="00000021">
                <w:pPr>
                  <w:numPr>
                    <w:ilvl w:val="3"/>
                    <w:numId w:val="4"/>
                  </w:numPr>
                  <w:spacing w:after="0" w:afterAutospacing="0" w:before="0" w:before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Pattern is based on a bitmap;</w:t>
                </w:r>
              </w:p>
              <w:p w:rsidR="00000000" w:rsidDel="00000000" w:rsidP="00000000" w:rsidRDefault="00000000" w:rsidRPr="00000000" w14:paraId="00000022">
                <w:pPr>
                  <w:numPr>
                    <w:ilvl w:val="2"/>
                    <w:numId w:val="4"/>
                  </w:numPr>
                  <w:spacing w:after="240" w:before="0" w:before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whether a pattern is applied to all or subset of configured MG configurations/scheduling restrictions. </w:t>
                </w:r>
              </w:p>
              <w:p w:rsidR="00000000" w:rsidDel="00000000" w:rsidP="00000000" w:rsidRDefault="00000000" w:rsidRPr="00000000" w14:paraId="00000023">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24">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Alt. 1 from RAN1#117 agreement is supported, minimum time offset(s) X between indication to skip and skipped measurement occasion is up to RAN4 to discuss and decide on particular value(s). </w:t>
                </w:r>
              </w:p>
              <w:p w:rsidR="00000000" w:rsidDel="00000000" w:rsidP="00000000" w:rsidRDefault="00000000" w:rsidRPr="00000000" w14:paraId="00000025">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R1-2407289</w:t>
                </w:r>
                <w:r w:rsidDel="00000000" w:rsidR="00000000" w:rsidRPr="00000000">
                  <w:rPr>
                    <w:rFonts w:ascii="Times New Roman" w:cs="Times New Roman" w:eastAsia="Times New Roman" w:hAnsi="Times New Roman"/>
                    <w:sz w:val="24"/>
                    <w:szCs w:val="24"/>
                    <w:rtl w:val="0"/>
                  </w:rPr>
                  <w:t xml:space="preserve">    Moderator summary #2 - Enabling TX/RX for XR during RRM measurements         Moderator (Nokia)</w:t>
                </w:r>
              </w:p>
              <w:p w:rsidR="00000000" w:rsidDel="00000000" w:rsidP="00000000" w:rsidRDefault="00000000" w:rsidRPr="00000000" w14:paraId="00000026">
                <w:pPr>
                  <w:spacing w:after="240" w:before="240" w:line="276" w:lineRule="auto"/>
                  <w:rPr>
                    <w:rFonts w:ascii="Times New Roman" w:cs="Times New Roman" w:eastAsia="Times New Roman" w:hAnsi="Times New Roman"/>
                    <w:b w:val="1"/>
                    <w:sz w:val="24"/>
                    <w:szCs w:val="24"/>
                    <w:highlight w:val="darkYellow"/>
                  </w:rPr>
                </w:pPr>
                <w:r w:rsidDel="00000000" w:rsidR="00000000" w:rsidRPr="00000000">
                  <w:rPr>
                    <w:rFonts w:ascii="Times New Roman" w:cs="Times New Roman" w:eastAsia="Times New Roman" w:hAnsi="Times New Roman"/>
                    <w:b w:val="1"/>
                    <w:sz w:val="24"/>
                    <w:szCs w:val="24"/>
                    <w:highlight w:val="darkYellow"/>
                    <w:rtl w:val="0"/>
                  </w:rPr>
                  <w:t xml:space="preserve">Working Assumption</w:t>
                </w:r>
              </w:p>
              <w:p w:rsidR="00000000" w:rsidDel="00000000" w:rsidP="00000000" w:rsidRDefault="00000000" w:rsidRPr="00000000" w14:paraId="00000027">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solutions based on triggering/enabling by network signaling to enable Tx/Rx in gaps/restrictions that are caused by RRM measurements select the following option:</w:t>
                </w:r>
              </w:p>
              <w:p w:rsidR="00000000" w:rsidDel="00000000" w:rsidP="00000000" w:rsidRDefault="00000000" w:rsidRPr="00000000" w14:paraId="00000028">
                <w:pPr>
                  <w:numPr>
                    <w:ilvl w:val="0"/>
                    <w:numId w:val="2"/>
                  </w:numPr>
                  <w:spacing w:after="0" w:afterAutospacing="0" w:before="24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 1: Dynamic indication to enable Tx/Rx in particular gap/restriction that are caused by RRM measurements.</w:t>
                </w:r>
              </w:p>
              <w:p w:rsidR="00000000" w:rsidDel="00000000" w:rsidP="00000000" w:rsidRDefault="00000000" w:rsidRPr="00000000" w14:paraId="00000029">
                <w:pPr>
                  <w:numPr>
                    <w:ilvl w:val="1"/>
                    <w:numId w:val="2"/>
                  </w:numPr>
                  <w:spacing w:after="0" w:afterAutospacing="0" w:before="0" w:before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Alt 1-1</w:t>
                </w:r>
                <w:r w:rsidDel="00000000" w:rsidR="00000000" w:rsidRPr="00000000">
                  <w:rPr>
                    <w:rFonts w:ascii="Times New Roman" w:cs="Times New Roman" w:eastAsia="Times New Roman" w:hAnsi="Times New Roman"/>
                    <w:sz w:val="24"/>
                    <w:szCs w:val="24"/>
                    <w:rtl w:val="0"/>
                  </w:rPr>
                  <w:t xml:space="preserve">: Explicit indication by DCI to skip a particular gap/restriction;</w:t>
                </w:r>
              </w:p>
              <w:p w:rsidR="00000000" w:rsidDel="00000000" w:rsidP="00000000" w:rsidRDefault="00000000" w:rsidRPr="00000000" w14:paraId="0000002A">
                <w:pPr>
                  <w:numPr>
                    <w:ilvl w:val="2"/>
                    <w:numId w:val="2"/>
                  </w:numPr>
                  <w:spacing w:after="0" w:afterAutospacing="0" w:before="0" w:before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Indication is included as part of scheduling DCI:</w:t>
                </w:r>
              </w:p>
              <w:p w:rsidR="00000000" w:rsidDel="00000000" w:rsidP="00000000" w:rsidRDefault="00000000" w:rsidRPr="00000000" w14:paraId="0000002B">
                <w:pPr>
                  <w:numPr>
                    <w:ilvl w:val="3"/>
                    <w:numId w:val="2"/>
                  </w:numPr>
                  <w:spacing w:after="0" w:afterAutospacing="0" w:before="0" w:before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Bit-field size is one bit;</w:t>
                </w:r>
              </w:p>
              <w:p w:rsidR="00000000" w:rsidDel="00000000" w:rsidP="00000000" w:rsidRDefault="00000000" w:rsidRPr="00000000" w14:paraId="0000002C">
                <w:pPr>
                  <w:numPr>
                    <w:ilvl w:val="4"/>
                    <w:numId w:val="2"/>
                  </w:numPr>
                  <w:spacing w:after="240" w:line="276" w:lineRule="auto"/>
                  <w:ind w:left="36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rsidR="00000000" w:rsidDel="00000000" w:rsidP="00000000" w:rsidRDefault="00000000" w:rsidRPr="00000000" w14:paraId="0000002D">
                <w:pPr>
                  <w:spacing w:after="240" w:before="240" w:line="276" w:lineRule="auto"/>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rtl w:val="0"/>
                  </w:rPr>
                  <w:t xml:space="preserve">Send an LS to RAN4 to inform them of the above working assumption and ask them if there is any issue with it. </w:t>
                </w:r>
                <w:r w:rsidDel="00000000" w:rsidR="00000000" w:rsidRPr="00000000">
                  <w:rPr>
                    <w:rFonts w:ascii="Times New Roman" w:cs="Times New Roman" w:eastAsia="Times New Roman" w:hAnsi="Times New Roman"/>
                    <w:sz w:val="24"/>
                    <w:szCs w:val="24"/>
                    <w:highlight w:val="green"/>
                    <w:rtl w:val="0"/>
                  </w:rPr>
                  <w:t xml:space="preserve">Final LS in R1-2407561.</w:t>
                </w:r>
              </w:p>
            </w:tc>
          </w:tr>
        </w:tbl>
      </w:sdtContent>
    </w:sdt>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In this paper, we discuss our views on the UE assistance information related to measurement occasions. </w:t>
      </w:r>
    </w:p>
    <w:p w:rsidR="00000000" w:rsidDel="00000000" w:rsidP="00000000" w:rsidRDefault="00000000" w:rsidRPr="00000000" w14:paraId="00000030">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3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UE assistance information plays a vital role in enabling the gNB to make well-informed decisions about activating transmissions/receptions for XR traffic during gaps or restrictions resulting from RRM measurements. The existing CSI reporting and measurement reporting mechanisms may not provide adequate information for the gNB to make optimal choices. By furnishing the gNB with UE-reported assistance information, it can gain valuable insights into the necessary conditions and requirements for enabling transmissions or receptions across gaps or restrictions, ultimately leading to better-informed decisions.</w:t>
      </w:r>
    </w:p>
    <w:p w:rsidR="00000000" w:rsidDel="00000000" w:rsidP="00000000" w:rsidRDefault="00000000" w:rsidRPr="00000000" w14:paraId="0000003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 </w:t>
      </w:r>
      <w:r w:rsidDel="00000000" w:rsidR="00000000" w:rsidRPr="00000000">
        <w:rPr>
          <w:rFonts w:ascii="Times New Roman" w:cs="Times New Roman" w:eastAsia="Times New Roman" w:hAnsi="Times New Roman"/>
          <w:sz w:val="24"/>
          <w:szCs w:val="24"/>
          <w:rtl w:val="0"/>
        </w:rPr>
        <w:t xml:space="preserve">Incorporating UE assistance information related to skipping measurement occasions can be valuable in reducing RRM performance degradation.</w:t>
      </w:r>
    </w:p>
    <w:p w:rsidR="00000000" w:rsidDel="00000000" w:rsidP="00000000" w:rsidRDefault="00000000" w:rsidRPr="00000000" w14:paraId="00000034">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Rel-18, the UE assistance information was discussed in RAN2 and supported for XR. For enabling transmission/reception in gaps/restrictions that are caused by RRM measurements, it is up to RAN2 to further discuss and decide what UE assistance information related to measurement occasions should be considered.  </w:t>
      </w:r>
    </w:p>
    <w:p w:rsidR="00000000" w:rsidDel="00000000" w:rsidP="00000000" w:rsidRDefault="00000000" w:rsidRPr="00000000" w14:paraId="0000003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UE assistance information related to measurement occasions should be considered. </w:t>
      </w:r>
    </w:p>
    <w:p w:rsidR="00000000" w:rsidDel="00000000" w:rsidP="00000000" w:rsidRDefault="00000000" w:rsidRPr="00000000" w14:paraId="0000003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3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bookmarkStart w:colFirst="0" w:colLast="0" w:name="_heading=h.1pfdp3ewux7p" w:id="3"/>
      <w:bookmarkEnd w:id="3"/>
      <w:r w:rsidDel="00000000" w:rsidR="00000000" w:rsidRPr="00000000">
        <w:rPr>
          <w:rFonts w:ascii="Times New Roman" w:cs="Times New Roman" w:eastAsia="Times New Roman" w:hAnsi="Times New Roman"/>
          <w:sz w:val="24"/>
          <w:szCs w:val="24"/>
          <w:rtl w:val="0"/>
        </w:rPr>
        <w:t xml:space="preserve">In this paper, we discuss our views on the UE assistance information related to measurement occasions. </w:t>
      </w:r>
    </w:p>
    <w:p w:rsidR="00000000" w:rsidDel="00000000" w:rsidP="00000000" w:rsidRDefault="00000000" w:rsidRPr="00000000" w14:paraId="0000003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 </w:t>
      </w:r>
      <w:r w:rsidDel="00000000" w:rsidR="00000000" w:rsidRPr="00000000">
        <w:rPr>
          <w:rFonts w:ascii="Times New Roman" w:cs="Times New Roman" w:eastAsia="Times New Roman" w:hAnsi="Times New Roman"/>
          <w:sz w:val="24"/>
          <w:szCs w:val="24"/>
          <w:rtl w:val="0"/>
        </w:rPr>
        <w:t xml:space="preserve">Incorporating UE assistance information related to skipping measurement occasions can be valuable in reducing RRM performance degradation.</w:t>
      </w:r>
    </w:p>
    <w:p w:rsidR="00000000" w:rsidDel="00000000" w:rsidP="00000000" w:rsidRDefault="00000000" w:rsidRPr="00000000" w14:paraId="0000003C">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UE assistance information related to measurement occasions should be considered. </w:t>
      </w:r>
    </w:p>
    <w:p w:rsidR="00000000" w:rsidDel="00000000" w:rsidP="00000000" w:rsidRDefault="00000000" w:rsidRPr="00000000" w14:paraId="0000003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TS 38.133, “Requirements for support of radio resource management”</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Chair’s notes RAN1#118 meeting</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R4-2414043 “WF on RRM requirements for XR_Ph3”</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R1-2407512, “LS on gaps/restrictions that are caused by RRM measurements”</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R4-2411007, “LS on UE assistance information”</w:t>
      </w:r>
    </w:p>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DHw6VMO0svoxttCoE9gX5/WS3g==">CgMxLjAaHwoBMBIaChgICVIUChJ0YWJsZS5rbm01OWRsdW0yd2EyCWguMWZvYjl0ZTIIaC5namRneHMyCWguNGQzNG9nODIOaC4xcGZkcDNld3V4N3A4AHIhMUstV1dpb2tFZzl4TEphWFMtQmdzTlFHTi1NMWwxLWcw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